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56"/>
        </w:rPr>
        <w:t>大连科技学院校本教材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56"/>
        </w:rPr>
        <w:t>入库申请表</w:t>
      </w: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教材名称：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  <w:u w:val="single"/>
        </w:rPr>
      </w:pPr>
      <w:r>
        <w:rPr>
          <w:rFonts w:hint="eastAsia" w:ascii="宋体" w:hAnsi="宋体"/>
          <w:color w:val="000000"/>
          <w:sz w:val="30"/>
          <w:szCs w:val="30"/>
        </w:rPr>
        <w:t>申 请 人：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所在部门：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联系电话：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填报日期：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jc w:val="center"/>
        <w:rPr>
          <w:rFonts w:ascii="宋体" w:hAnsi="宋体"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hint="eastAsia" w:ascii="黑体" w:hAnsi="宋体" w:eastAsia="黑体"/>
          <w:bCs/>
          <w:color w:val="000000"/>
          <w:sz w:val="34"/>
          <w:szCs w:val="44"/>
        </w:rPr>
        <w:t>教务处 制</w:t>
      </w:r>
    </w:p>
    <w:p>
      <w:pPr>
        <w:widowControl/>
        <w:jc w:val="left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br w:type="page"/>
      </w:r>
    </w:p>
    <w:tbl>
      <w:tblPr>
        <w:tblStyle w:val="5"/>
        <w:tblW w:w="92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418"/>
        <w:gridCol w:w="799"/>
        <w:gridCol w:w="364"/>
        <w:gridCol w:w="1109"/>
        <w:gridCol w:w="454"/>
        <w:gridCol w:w="1191"/>
        <w:gridCol w:w="284"/>
        <w:gridCol w:w="872"/>
        <w:gridCol w:w="1188"/>
        <w:gridCol w:w="13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教材基本信息</w:t>
            </w:r>
          </w:p>
        </w:tc>
        <w:tc>
          <w:tcPr>
            <w:tcW w:w="15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教材名称</w:t>
            </w:r>
          </w:p>
        </w:tc>
        <w:tc>
          <w:tcPr>
            <w:tcW w:w="39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教材类别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 新编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9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 修订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</w:pP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出版社级别</w:t>
            </w: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○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A级出版社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○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B级出版社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○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C级出版社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教材类别</w:t>
            </w: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教育部全国普通高等学校优秀教材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国家级规划教材资助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1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省部级获奖教材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省部级规划教材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8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其他正式出版的教材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发行量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册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字数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万字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适用范围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适用学科</w:t>
            </w:r>
          </w:p>
        </w:tc>
        <w:tc>
          <w:tcPr>
            <w:tcW w:w="64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工学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文学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管理学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法学     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艺术学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适用专业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年级</w:t>
            </w:r>
            <w:bookmarkStart w:id="0" w:name="_GoBack"/>
            <w:bookmarkEnd w:id="0"/>
          </w:p>
        </w:tc>
        <w:tc>
          <w:tcPr>
            <w:tcW w:w="64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26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适用课程名称</w:t>
            </w:r>
            <w:r>
              <w:rPr>
                <w:rFonts w:hint="eastAsia" w:asciiTheme="minorEastAsia" w:hAnsiTheme="minorEastAsia" w:eastAsiaTheme="minorEastAsia" w:cstheme="minorEastAsia"/>
                <w:color w:val="0D0D0D"/>
                <w:szCs w:val="21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课程编码</w:t>
            </w:r>
          </w:p>
        </w:tc>
        <w:tc>
          <w:tcPr>
            <w:tcW w:w="5327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适用课程类别</w:t>
            </w:r>
          </w:p>
        </w:tc>
        <w:tc>
          <w:tcPr>
            <w:tcW w:w="64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□基础通识课   □专业课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64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□理论课       □实践课      □理论(含实践)课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643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□必修课       □选修课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编写性质</w:t>
            </w:r>
          </w:p>
        </w:tc>
        <w:tc>
          <w:tcPr>
            <w:tcW w:w="8017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著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编著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编写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翻译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编译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教材类型</w:t>
            </w:r>
          </w:p>
        </w:tc>
        <w:tc>
          <w:tcPr>
            <w:tcW w:w="8017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文字教材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电子教材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翻译教材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语种</w:t>
            </w:r>
          </w:p>
        </w:tc>
        <w:tc>
          <w:tcPr>
            <w:tcW w:w="8017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汉语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英语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双语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申请人信息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39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39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申请人排序</w:t>
            </w: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申请人在编写人员名单中的排序，例：5/12。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主要编写经验（200字以内）</w:t>
            </w:r>
          </w:p>
        </w:tc>
        <w:tc>
          <w:tcPr>
            <w:tcW w:w="64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其他编写人员信息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所在单位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编写人员教材使用期间授课记录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提供教务系统截图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教材内容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简介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教材特色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（与其他同类教材相比）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>教材使用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>情况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教材在本校的使用情况，需要写清使用年月，轮次，使用专业、使用班级及人数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>教材获奖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>情况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  <w:t>教材内容与课程大纲的匹配情况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教材全部章节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课程大纲中全部知识点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第一章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第二章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第四章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40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第五章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无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</w:rPr>
              <w:t>知识点六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  <w:jc w:val="center"/>
        </w:trPr>
        <w:tc>
          <w:tcPr>
            <w:tcW w:w="16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</w:rPr>
            </w:pP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beforeLines="50" w:line="360" w:lineRule="auto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教材共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章             课程使用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章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课程大纲共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个知识点   教材中涵盖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个知识点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2"/>
              </w:rPr>
            </w:pPr>
          </w:p>
          <w:p>
            <w:pPr>
              <w:widowControl/>
              <w:adjustRightInd w:val="0"/>
              <w:snapToGrid w:val="0"/>
              <w:spacing w:beforeLines="50" w:line="360" w:lineRule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beforeLines="50" w:line="360" w:lineRule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注：1.上表需列出教材与课程大纲的全部内容；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beforeLines="50" w:line="360" w:lineRule="auto"/>
              <w:ind w:firstLine="40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2.需对应填写教材章节与课程大纲知识点；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beforeLines="50" w:line="360" w:lineRule="auto"/>
              <w:ind w:firstLine="40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0"/>
                <w:lang w:val="en-US" w:eastAsia="zh-CN"/>
              </w:rPr>
              <w:t>3.请在申请书后附教材目录和课程大纲，并标注出对应关系。</w:t>
            </w:r>
          </w:p>
          <w:p>
            <w:pPr>
              <w:widowControl/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学院（部）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教材建设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委员会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ind w:right="22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学院（部）教材建设委员会主任签字：             （所在单位公章）</w:t>
            </w:r>
          </w:p>
          <w:p>
            <w:pPr>
              <w:widowControl/>
              <w:wordWrap w:val="0"/>
              <w:adjustRightInd w:val="0"/>
              <w:snapToGrid w:val="0"/>
              <w:ind w:right="22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22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日期：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党组织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spacing w:beforeLines="5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所在党组织对本学院（部）教材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u w:val="single"/>
              </w:rPr>
              <w:t>编写团队成员情况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和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u w:val="single"/>
              </w:rPr>
              <w:t>教材政治导向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分别进行审查把关，确保教材正确的政治方向、价值取向。</w:t>
            </w: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tabs>
                <w:tab w:val="left" w:pos="587"/>
                <w:tab w:val="center" w:pos="4412"/>
              </w:tabs>
              <w:wordWrap w:val="0"/>
              <w:adjustRightInd w:val="0"/>
              <w:snapToGrid w:val="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（所在党组织公章） </w:t>
            </w: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   </w:t>
            </w:r>
          </w:p>
          <w:p>
            <w:pPr>
              <w:widowControl/>
              <w:tabs>
                <w:tab w:val="left" w:pos="587"/>
                <w:tab w:val="center" w:pos="4412"/>
              </w:tabs>
              <w:wordWrap w:val="0"/>
              <w:adjustRightInd w:val="0"/>
              <w:snapToGrid w:val="0"/>
              <w:ind w:firstLine="880" w:firstLineChars="40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日期：    年   月 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5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教务处意见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ind w:right="44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签字：         （教务处公章）   日期：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校教材建设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委员会意见</w:t>
            </w:r>
          </w:p>
        </w:tc>
        <w:tc>
          <w:tcPr>
            <w:tcW w:w="75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ind w:right="44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签字：       （单位公章） 日期：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yYTg4MzRiOGIwNDU4MDM2MDVhOTY3YmMwMDE5MjkifQ=="/>
  </w:docVars>
  <w:rsids>
    <w:rsidRoot w:val="3DD93F51"/>
    <w:rsid w:val="00015115"/>
    <w:rsid w:val="00100857"/>
    <w:rsid w:val="001B308B"/>
    <w:rsid w:val="00354F64"/>
    <w:rsid w:val="00443FD7"/>
    <w:rsid w:val="005D72AF"/>
    <w:rsid w:val="00A978E0"/>
    <w:rsid w:val="00B06735"/>
    <w:rsid w:val="00C62DC0"/>
    <w:rsid w:val="00D201E9"/>
    <w:rsid w:val="00F42022"/>
    <w:rsid w:val="01C65C0A"/>
    <w:rsid w:val="07F11110"/>
    <w:rsid w:val="09E0231A"/>
    <w:rsid w:val="0F8A0006"/>
    <w:rsid w:val="1B830B09"/>
    <w:rsid w:val="236514C4"/>
    <w:rsid w:val="256169E0"/>
    <w:rsid w:val="280B47C0"/>
    <w:rsid w:val="308647B8"/>
    <w:rsid w:val="343678A3"/>
    <w:rsid w:val="34962CA8"/>
    <w:rsid w:val="3BAB3E99"/>
    <w:rsid w:val="3C0161AE"/>
    <w:rsid w:val="3DD93F51"/>
    <w:rsid w:val="46580DCB"/>
    <w:rsid w:val="4772082C"/>
    <w:rsid w:val="477520D1"/>
    <w:rsid w:val="485D06A4"/>
    <w:rsid w:val="4E4B52BE"/>
    <w:rsid w:val="4FB70C06"/>
    <w:rsid w:val="51B42AED"/>
    <w:rsid w:val="538E784C"/>
    <w:rsid w:val="55A72B0D"/>
    <w:rsid w:val="5ECB4018"/>
    <w:rsid w:val="5F920683"/>
    <w:rsid w:val="604E6C34"/>
    <w:rsid w:val="67170997"/>
    <w:rsid w:val="67AF49D7"/>
    <w:rsid w:val="6A1E072F"/>
    <w:rsid w:val="718F4285"/>
    <w:rsid w:val="7ED9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7F9AB-8F5D-42FB-8EB6-85C4F5910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834</Words>
  <Characters>842</Characters>
  <Lines>11</Lines>
  <Paragraphs>3</Paragraphs>
  <TotalTime>5</TotalTime>
  <ScaleCrop>false</ScaleCrop>
  <LinksUpToDate>false</LinksUpToDate>
  <CharactersWithSpaces>1288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2021-05-18T02:03:00Z</dcterms:created>
  <dc:creator>教务处</dc:creator>
  <cp:lastModifiedBy>Administrator</cp:lastModifiedBy>
  <dcterms:modified xsi:type="dcterms:W3CDTF">2023-05-17T06:26:35Z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ACC8D85C183346F69B47472AA7FDE568</vt:lpwstr>
  </property>
</Properties>
</file>